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32"/>
          <w:szCs w:val="36"/>
          <w:lang w:eastAsia="zh-CN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关于代少飞同学applied science</w:t>
      </w:r>
      <w:r>
        <w:rPr>
          <w:rFonts w:hint="eastAsia" w:ascii="宋体" w:hAnsi="宋体" w:eastAsia="宋体"/>
          <w:b/>
          <w:bCs/>
          <w:sz w:val="32"/>
          <w:szCs w:val="36"/>
          <w:lang w:val="en-US" w:eastAsia="zh-CN"/>
        </w:rPr>
        <w:t>s-basel</w:t>
      </w:r>
    </w:p>
    <w:p>
      <w:pPr>
        <w:jc w:val="center"/>
        <w:rPr>
          <w:rFonts w:hint="eastAsia" w:ascii="宋体" w:hAnsi="宋体" w:eastAsia="宋体"/>
          <w:b/>
          <w:bCs/>
          <w:sz w:val="32"/>
          <w:szCs w:val="36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期刊论文加分的说明</w:t>
      </w:r>
    </w:p>
    <w:p>
      <w:pPr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</w:p>
    <w:p>
      <w:pPr>
        <w:ind w:firstLine="560" w:firstLineChars="200"/>
        <w:rPr>
          <w:rFonts w:hint="eastAsia"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针对代少飞同学applied sciences-basel期刊论文加分为15分情况，经核查代少飞同学所提供补充材料，以及自动化学院研究生教育管理工作组讨论修改实际加分为50分，</w:t>
      </w:r>
      <w:r>
        <w:rPr>
          <w:rFonts w:hint="eastAsia" w:ascii="宋体" w:hAnsi="宋体" w:eastAsia="宋体"/>
          <w:sz w:val="28"/>
          <w:szCs w:val="32"/>
        </w:rPr>
        <w:t>实际情况会上报给测试系奖学金评审组，</w:t>
      </w:r>
      <w:r>
        <w:rPr>
          <w:rFonts w:hint="eastAsia" w:ascii="宋体" w:hAnsi="宋体" w:eastAsia="宋体"/>
          <w:sz w:val="28"/>
          <w:szCs w:val="32"/>
          <w:lang w:val="en-US" w:eastAsia="zh-CN"/>
        </w:rPr>
        <w:t>以下为详细</w:t>
      </w:r>
      <w:r>
        <w:rPr>
          <w:rFonts w:hint="eastAsia" w:ascii="宋体" w:hAnsi="宋体" w:eastAsia="宋体"/>
          <w:sz w:val="28"/>
          <w:szCs w:val="32"/>
        </w:rPr>
        <w:t>说明：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 xml:space="preserve">applied sciences有两家不同出版商出版的两本学术刊物。applied sciences出版商为Universitatea Politehnica Bucuresti，研究方向为Mathematics-Applied Mathematics，SCI分区中期刊名为applied sciences。 </w:t>
      </w:r>
    </w:p>
    <w:p>
      <w:pPr>
        <w:numPr>
          <w:ilvl w:val="0"/>
          <w:numId w:val="0"/>
        </w:numPr>
        <w:ind w:firstLine="560" w:firstLineChars="200"/>
        <w:rPr>
          <w:rFonts w:hint="default" w:ascii="宋体" w:hAnsi="宋体" w:eastAsia="宋体"/>
          <w:sz w:val="28"/>
          <w:szCs w:val="32"/>
          <w:lang w:val="en-US" w:eastAsia="zh-CN"/>
        </w:rPr>
      </w:pPr>
      <w:r>
        <w:rPr>
          <w:rFonts w:hint="eastAsia" w:ascii="宋体" w:hAnsi="宋体" w:eastAsia="宋体"/>
          <w:sz w:val="28"/>
          <w:szCs w:val="32"/>
          <w:lang w:val="en-US" w:eastAsia="zh-CN"/>
        </w:rPr>
        <w:t>代少飞同学所发表论文的applied sciences出版商MDPI (Basel, Switzerland)，研究方向为CHEMISTRY、MULTIDISCIPLINARYMATERIALS SCIE-MATERIALS SCIENCE、 MULTIDISCIPLINARY。为与上文applied sciences有所区别，SCI及JCR中在期刊名后添加后缀为applied sciences-basel，JCR分</w:t>
      </w:r>
      <w:bookmarkStart w:id="0" w:name="_GoBack"/>
      <w:bookmarkEnd w:id="0"/>
      <w:r>
        <w:rPr>
          <w:rFonts w:hint="eastAsia" w:ascii="宋体" w:hAnsi="宋体" w:eastAsia="宋体"/>
          <w:sz w:val="28"/>
          <w:szCs w:val="32"/>
          <w:lang w:val="en-US" w:eastAsia="zh-CN"/>
        </w:rPr>
        <w:t>区为三区。</w:t>
      </w:r>
    </w:p>
    <w:p>
      <w:pPr>
        <w:rPr>
          <w:rFonts w:hint="eastAsia" w:ascii="宋体" w:hAnsi="宋体" w:eastAsia="宋体"/>
          <w:sz w:val="28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ind w:firstLine="560" w:firstLineChars="200"/>
        <w:rPr>
          <w:rFonts w:hint="default" w:ascii="宋体" w:hAnsi="宋体" w:eastAsia="宋体"/>
          <w:sz w:val="28"/>
          <w:szCs w:val="32"/>
          <w:lang w:val="en-US" w:eastAsia="zh-CN"/>
        </w:rPr>
      </w:pPr>
    </w:p>
    <w:p>
      <w:pPr>
        <w:ind w:firstLine="560" w:firstLineChars="200"/>
        <w:rPr>
          <w:rFonts w:hint="default" w:ascii="宋体" w:hAnsi="宋体" w:eastAsia="宋体"/>
          <w:sz w:val="28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859D5"/>
    <w:rsid w:val="1A6C57BC"/>
    <w:rsid w:val="337F68D4"/>
    <w:rsid w:val="3E9A55EC"/>
    <w:rsid w:val="5115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qFormat/>
    <w:uiPriority w:val="0"/>
    <w:rPr>
      <w:color w:val="3B5998"/>
      <w:sz w:val="14"/>
      <w:szCs w:val="14"/>
      <w:u w:val="none"/>
    </w:rPr>
  </w:style>
  <w:style w:type="character" w:styleId="6">
    <w:name w:val="HTML Variable"/>
    <w:basedOn w:val="3"/>
    <w:qFormat/>
    <w:uiPriority w:val="0"/>
  </w:style>
  <w:style w:type="character" w:styleId="7">
    <w:name w:val="Hyperlink"/>
    <w:basedOn w:val="3"/>
    <w:qFormat/>
    <w:uiPriority w:val="0"/>
    <w:rPr>
      <w:color w:val="3B5998"/>
      <w:u w:val="none"/>
    </w:rPr>
  </w:style>
  <w:style w:type="character" w:customStyle="1" w:styleId="8">
    <w:name w:val="layui-this"/>
    <w:basedOn w:val="3"/>
    <w:qFormat/>
    <w:uiPriority w:val="0"/>
    <w:rPr>
      <w:bdr w:val="single" w:color="EEEEEE" w:sz="4" w:space="0"/>
      <w:shd w:val="clear" w:fill="FFFFFF"/>
    </w:rPr>
  </w:style>
  <w:style w:type="character" w:customStyle="1" w:styleId="9">
    <w:name w:val="first-child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2021-10-04T08:20:00Z</dcterms:created>
  <dc:creator>CAE-412</dc:creator>
  <cp:lastModifiedBy>小元子</cp:lastModifiedBy>
  <dcterms:modified xsi:type="dcterms:W3CDTF">2021-10-04T09:01:21Z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0A40122C7BEB40D0A70E2E4F13E07A17</vt:lpwstr>
  </property>
</Properties>
</file>